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39" w:rsidRPr="000C1C39" w:rsidRDefault="000C1C39" w:rsidP="000C1C39">
      <w:pPr>
        <w:jc w:val="center"/>
        <w:rPr>
          <w:rFonts w:ascii="Trebuchet MS" w:hAnsi="Trebuchet MS"/>
          <w:b/>
          <w:color w:val="003300"/>
        </w:rPr>
      </w:pPr>
      <w:r>
        <w:rPr>
          <w:rFonts w:ascii="Trebuchet MS" w:hAnsi="Trebuchet MS"/>
          <w:b/>
          <w:color w:val="003300"/>
        </w:rPr>
        <w:t>You’ll Never Walk A</w:t>
      </w:r>
      <w:bookmarkStart w:id="0" w:name="_GoBack"/>
      <w:bookmarkEnd w:id="0"/>
      <w:r w:rsidRPr="000C1C39">
        <w:rPr>
          <w:rFonts w:ascii="Trebuchet MS" w:hAnsi="Trebuchet MS"/>
          <w:b/>
          <w:color w:val="003300"/>
        </w:rPr>
        <w:t>lone</w:t>
      </w:r>
    </w:p>
    <w:p w:rsidR="000C1C39" w:rsidRDefault="000C1C39">
      <w:pPr>
        <w:rPr>
          <w:rFonts w:ascii="Trebuchet MS" w:hAnsi="Trebuchet MS"/>
        </w:rPr>
      </w:pPr>
    </w:p>
    <w:p w:rsidR="00B67F75" w:rsidRPr="0020792D" w:rsidRDefault="00B67F75">
      <w:pPr>
        <w:rPr>
          <w:rFonts w:ascii="Trebuchet MS" w:hAnsi="Trebuchet MS"/>
        </w:rPr>
      </w:pPr>
      <w:r w:rsidRPr="0020792D">
        <w:rPr>
          <w:rFonts w:ascii="Trebuchet MS" w:hAnsi="Trebuchet MS"/>
        </w:rPr>
        <w:t>I was reading yet more articles the other day abo</w:t>
      </w:r>
      <w:r w:rsidR="00145B1F">
        <w:rPr>
          <w:rFonts w:ascii="Trebuchet MS" w:hAnsi="Trebuchet MS"/>
        </w:rPr>
        <w:t>ut a super food that could refresh</w:t>
      </w:r>
      <w:r w:rsidRPr="0020792D">
        <w:rPr>
          <w:rFonts w:ascii="Trebuchet MS" w:hAnsi="Trebuchet MS"/>
        </w:rPr>
        <w:t xml:space="preserve"> parts other foods couldn’t reach. This time it was agave syrup. </w:t>
      </w:r>
      <w:r w:rsidR="0020792D">
        <w:rPr>
          <w:rFonts w:ascii="Trebuchet MS" w:hAnsi="Trebuchet MS"/>
        </w:rPr>
        <w:t xml:space="preserve">Equally it could have been </w:t>
      </w:r>
      <w:proofErr w:type="spellStart"/>
      <w:r w:rsidR="0020792D" w:rsidRPr="0020792D">
        <w:rPr>
          <w:rFonts w:ascii="Trebuchet MS" w:hAnsi="Trebuchet MS" w:cs="Arial"/>
          <w:lang w:val="en-US"/>
        </w:rPr>
        <w:t>açaí</w:t>
      </w:r>
      <w:proofErr w:type="spellEnd"/>
      <w:r w:rsidR="0020792D" w:rsidRPr="0020792D">
        <w:rPr>
          <w:rFonts w:ascii="Trebuchet MS" w:hAnsi="Trebuchet MS" w:cs="Arial"/>
          <w:lang w:val="en-US"/>
        </w:rPr>
        <w:t xml:space="preserve"> (p</w:t>
      </w:r>
      <w:r w:rsidR="00145B1F">
        <w:rPr>
          <w:rFonts w:ascii="Trebuchet MS" w:hAnsi="Trebuchet MS" w:cs="Arial"/>
          <w:lang w:val="en-US"/>
        </w:rPr>
        <w:t>ronounced a-</w:t>
      </w:r>
      <w:proofErr w:type="spellStart"/>
      <w:r w:rsidR="00145B1F">
        <w:rPr>
          <w:rFonts w:ascii="Trebuchet MS" w:hAnsi="Trebuchet MS" w:cs="Arial"/>
          <w:lang w:val="en-US"/>
        </w:rPr>
        <w:t>sai</w:t>
      </w:r>
      <w:proofErr w:type="spellEnd"/>
      <w:r w:rsidR="00145B1F">
        <w:rPr>
          <w:rFonts w:ascii="Trebuchet MS" w:hAnsi="Trebuchet MS" w:cs="Arial"/>
          <w:lang w:val="en-US"/>
        </w:rPr>
        <w:t xml:space="preserve">-EE), kimchi or </w:t>
      </w:r>
      <w:r w:rsidR="0020792D" w:rsidRPr="0020792D">
        <w:rPr>
          <w:rFonts w:ascii="Trebuchet MS" w:hAnsi="Trebuchet MS" w:cs="Arial"/>
          <w:lang w:val="en-US"/>
        </w:rPr>
        <w:t>coconut sugar</w:t>
      </w:r>
      <w:r w:rsidR="0020792D">
        <w:rPr>
          <w:rFonts w:ascii="Trebuchet MS" w:hAnsi="Trebuchet MS" w:cs="Arial"/>
          <w:lang w:val="en-US"/>
        </w:rPr>
        <w:t xml:space="preserve">. Juicing is apparently a waste of time as well. </w:t>
      </w:r>
      <w:proofErr w:type="gramStart"/>
      <w:r w:rsidR="0020792D">
        <w:rPr>
          <w:rFonts w:ascii="Trebuchet MS" w:hAnsi="Trebuchet MS" w:cs="Arial"/>
          <w:lang w:val="en-US"/>
        </w:rPr>
        <w:t>And</w:t>
      </w:r>
      <w:r w:rsidR="00145B1F">
        <w:rPr>
          <w:rFonts w:ascii="Trebuchet MS" w:hAnsi="Trebuchet MS" w:cs="Arial"/>
          <w:lang w:val="en-US"/>
        </w:rPr>
        <w:t xml:space="preserve"> as for coconut water/oil/matting -</w:t>
      </w:r>
      <w:r w:rsidR="0020792D">
        <w:rPr>
          <w:rFonts w:ascii="Trebuchet MS" w:hAnsi="Trebuchet MS" w:cs="Arial"/>
          <w:lang w:val="en-US"/>
        </w:rPr>
        <w:t xml:space="preserve"> what nonsense.</w:t>
      </w:r>
      <w:proofErr w:type="gramEnd"/>
      <w:r w:rsidR="0020792D">
        <w:rPr>
          <w:rFonts w:ascii="Trebuchet MS" w:hAnsi="Trebuchet MS" w:cs="Arial"/>
          <w:lang w:val="en-US"/>
        </w:rPr>
        <w:t xml:space="preserve"> </w:t>
      </w:r>
    </w:p>
    <w:p w:rsidR="00B67F75" w:rsidRPr="0020792D" w:rsidRDefault="00B67F75">
      <w:pPr>
        <w:rPr>
          <w:rFonts w:ascii="Trebuchet MS" w:hAnsi="Trebuchet MS"/>
        </w:rPr>
      </w:pPr>
    </w:p>
    <w:p w:rsidR="0045072D" w:rsidRDefault="0045072D">
      <w:pPr>
        <w:rPr>
          <w:rFonts w:ascii="Trebuchet MS" w:hAnsi="Trebuchet MS"/>
        </w:rPr>
      </w:pPr>
      <w:r>
        <w:rPr>
          <w:rFonts w:ascii="Trebuchet MS" w:hAnsi="Trebuchet MS"/>
        </w:rPr>
        <w:t>One fad that does seem to be both effective, sensible and backed up with sound science is the 5-2 diet – fasting two days out of every seven. They found that as well as resu</w:t>
      </w:r>
      <w:r w:rsidR="00145B1F">
        <w:rPr>
          <w:rFonts w:ascii="Trebuchet MS" w:hAnsi="Trebuchet MS"/>
        </w:rPr>
        <w:t>lting in weight loss it also gave various other health benefits. Without wanting to get all technical I do find it very interesting that a simple thing like fasting has been proved to be so healthy:</w:t>
      </w:r>
      <w:r>
        <w:rPr>
          <w:rFonts w:ascii="Trebuchet MS" w:hAnsi="Trebuchet MS"/>
        </w:rPr>
        <w:t xml:space="preserve"> fasting as a discipline is at the heart of Christianity, as well as most o</w:t>
      </w:r>
      <w:r w:rsidR="00145B1F">
        <w:rPr>
          <w:rFonts w:ascii="Trebuchet MS" w:hAnsi="Trebuchet MS"/>
        </w:rPr>
        <w:t>f the other major religions. Just like Sabbath rest, mindfulness, group singing, prayer and charity work (all activities that have found their way into health studies fairly recently written about in the colour supplements and glossy magazines as if they are new ideas) the old patterns of life have a lot of wisdom to teach us.</w:t>
      </w:r>
    </w:p>
    <w:p w:rsidR="0045072D" w:rsidRDefault="0045072D">
      <w:pPr>
        <w:rPr>
          <w:rFonts w:ascii="Trebuchet MS" w:hAnsi="Trebuchet MS"/>
        </w:rPr>
      </w:pPr>
    </w:p>
    <w:p w:rsidR="007A7D9A" w:rsidRDefault="0045072D">
      <w:pPr>
        <w:rPr>
          <w:rFonts w:ascii="Trebuchet MS" w:hAnsi="Trebuchet MS"/>
        </w:rPr>
      </w:pPr>
      <w:r>
        <w:rPr>
          <w:rFonts w:ascii="Trebuchet MS" w:hAnsi="Trebuchet MS"/>
        </w:rPr>
        <w:t>I’ve found that I’m not great at dieting. I’m not huge but could certainly shift a bit here and there</w:t>
      </w:r>
      <w:r w:rsidR="00145B1F">
        <w:rPr>
          <w:rFonts w:ascii="Trebuchet MS" w:hAnsi="Trebuchet MS"/>
        </w:rPr>
        <w:t>(chest slippage)</w:t>
      </w:r>
      <w:r>
        <w:rPr>
          <w:rFonts w:ascii="Trebuchet MS" w:hAnsi="Trebuchet MS"/>
        </w:rPr>
        <w:t xml:space="preserve">, but rather than face the pain and self-discipline I need for something like the 5-2 diet I just try to moderate what goes in and keep up with the exercise. </w:t>
      </w:r>
      <w:r w:rsidR="00145B1F">
        <w:rPr>
          <w:rFonts w:ascii="Trebuchet MS" w:hAnsi="Trebuchet MS"/>
        </w:rPr>
        <w:t>I</w:t>
      </w:r>
      <w:r>
        <w:rPr>
          <w:rFonts w:ascii="Trebuchet MS" w:hAnsi="Trebuchet MS"/>
        </w:rPr>
        <w:t>nterestingly, though, I find it easier to fast for spiritual reasons than for weight-loss reasons.</w:t>
      </w:r>
      <w:r w:rsidR="00145B1F">
        <w:rPr>
          <w:rFonts w:ascii="Trebuchet MS" w:hAnsi="Trebuchet MS"/>
        </w:rPr>
        <w:t xml:space="preserve"> Maybe because then it’s not about me: it’s about God and others. I think when we have a motive beyond ourselves we find it easier to make a sacrifice and follow through on a promise. That’s why so many people when they decide to train for a marathon or cycle half way across the world blog about it and get everyone else involved. Is it accountability, encouragement or a sense of responsibility that helps them push through and finish the challenge?</w:t>
      </w:r>
    </w:p>
    <w:p w:rsidR="00145B1F" w:rsidRDefault="00145B1F">
      <w:pPr>
        <w:rPr>
          <w:rFonts w:ascii="Trebuchet MS" w:hAnsi="Trebuchet MS"/>
        </w:rPr>
      </w:pPr>
    </w:p>
    <w:p w:rsidR="00145B1F" w:rsidRDefault="00F77340">
      <w:pPr>
        <w:rPr>
          <w:rFonts w:ascii="Trebuchet MS" w:hAnsi="Trebuchet MS"/>
        </w:rPr>
      </w:pPr>
      <w:r>
        <w:rPr>
          <w:rFonts w:ascii="Trebuchet MS" w:hAnsi="Trebuchet MS"/>
        </w:rPr>
        <w:t>And in football when you have a group all working hard towards a shared goal it is so much easier to train harder, eat well and not give up. It’s a rare individual who can train alone and reach goals without the motivation gain from being arou</w:t>
      </w:r>
      <w:r w:rsidR="000C1C39">
        <w:rPr>
          <w:rFonts w:ascii="Trebuchet MS" w:hAnsi="Trebuchet MS"/>
        </w:rPr>
        <w:t xml:space="preserve">nd others, and the team spirit is displayed on the training ground and in the dressing room as much as it is in evidence on the pitch. And who can tell how much the support of the Green Army has played a part in our current league position? </w:t>
      </w:r>
    </w:p>
    <w:p w:rsidR="0045072D" w:rsidRDefault="0045072D">
      <w:pPr>
        <w:rPr>
          <w:rFonts w:ascii="Trebuchet MS" w:hAnsi="Trebuchet MS"/>
        </w:rPr>
      </w:pPr>
    </w:p>
    <w:p w:rsidR="0045072D" w:rsidRPr="0020792D" w:rsidRDefault="00F77340">
      <w:pPr>
        <w:rPr>
          <w:rFonts w:ascii="Trebuchet MS" w:hAnsi="Trebuchet MS"/>
        </w:rPr>
      </w:pPr>
      <w:r>
        <w:rPr>
          <w:rFonts w:ascii="Trebuchet MS" w:hAnsi="Trebuchet MS"/>
        </w:rPr>
        <w:t xml:space="preserve">My take on this is that </w:t>
      </w:r>
      <w:r w:rsidR="0045072D">
        <w:rPr>
          <w:rFonts w:ascii="Trebuchet MS" w:hAnsi="Trebuchet MS"/>
        </w:rPr>
        <w:t>life</w:t>
      </w:r>
      <w:r>
        <w:rPr>
          <w:rFonts w:ascii="Trebuchet MS" w:hAnsi="Trebuchet MS"/>
        </w:rPr>
        <w:t xml:space="preserve"> was</w:t>
      </w:r>
      <w:r w:rsidR="0045072D">
        <w:rPr>
          <w:rFonts w:ascii="Trebuchet MS" w:hAnsi="Trebuchet MS"/>
        </w:rPr>
        <w:t xml:space="preserve"> not meant to be lived alone. </w:t>
      </w:r>
      <w:r w:rsidR="000C1C39">
        <w:rPr>
          <w:rFonts w:ascii="Trebuchet MS" w:hAnsi="Trebuchet MS"/>
        </w:rPr>
        <w:t xml:space="preserve">We all need people seen and unseen cheering us on and reminding us that we are significant and part of something bigger. </w:t>
      </w:r>
      <w:proofErr w:type="gramStart"/>
      <w:r w:rsidR="0045072D">
        <w:rPr>
          <w:rFonts w:ascii="Trebuchet MS" w:hAnsi="Trebuchet MS"/>
        </w:rPr>
        <w:t xml:space="preserve">Another idea at the heart of Christian faith that seems to </w:t>
      </w:r>
      <w:r>
        <w:rPr>
          <w:rFonts w:ascii="Trebuchet MS" w:hAnsi="Trebuchet MS"/>
        </w:rPr>
        <w:t>resonate with the experiences of modern life.</w:t>
      </w:r>
      <w:proofErr w:type="gramEnd"/>
    </w:p>
    <w:sectPr w:rsidR="0045072D" w:rsidRPr="0020792D" w:rsidSect="00B67F75">
      <w:pgSz w:w="11906" w:h="16838"/>
      <w:pgMar w:top="899"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75"/>
    <w:rsid w:val="000C1C39"/>
    <w:rsid w:val="00145B1F"/>
    <w:rsid w:val="0020792D"/>
    <w:rsid w:val="0045072D"/>
    <w:rsid w:val="007A7D9A"/>
    <w:rsid w:val="00941E83"/>
    <w:rsid w:val="00B67F75"/>
    <w:rsid w:val="00F7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0792D"/>
    <w:rPr>
      <w:strike w:val="0"/>
      <w:dstrike w:val="0"/>
      <w:color w:val="0000FF"/>
      <w:sz w:val="24"/>
      <w:szCs w:val="24"/>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0792D"/>
    <w:rPr>
      <w:strike w:val="0"/>
      <w:dstrike w:val="0"/>
      <w:color w:val="0000FF"/>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2237</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I was reading yet more articles the other day about a super food that could reach parts other foods couldn’t reach</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reading yet more articles the other day about a super food that could reach parts other foods couldn’t reach</dc:title>
  <dc:creator>agoode</dc:creator>
  <cp:lastModifiedBy>Pastoral</cp:lastModifiedBy>
  <cp:revision>2</cp:revision>
  <dcterms:created xsi:type="dcterms:W3CDTF">2015-10-12T08:33:00Z</dcterms:created>
  <dcterms:modified xsi:type="dcterms:W3CDTF">2015-10-12T08:33:00Z</dcterms:modified>
</cp:coreProperties>
</file>